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D" w:rsidRDefault="00DA529B">
      <w:pPr>
        <w:pStyle w:val="a4"/>
      </w:pPr>
      <w:bookmarkStart w:id="0" w:name="_GoBack"/>
      <w:r>
        <w:rPr>
          <w:spacing w:val="-2"/>
        </w:rPr>
        <w:t>АННОТАЦИЯ</w:t>
      </w:r>
    </w:p>
    <w:p w:rsidR="00E2590D" w:rsidRDefault="00DA529B">
      <w:pPr>
        <w:pStyle w:val="a3"/>
        <w:spacing w:line="320" w:lineRule="exact"/>
        <w:ind w:left="622" w:right="624" w:firstLine="0"/>
        <w:jc w:val="center"/>
      </w:pPr>
      <w:r>
        <w:t>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 xml:space="preserve">программе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rPr>
          <w:spacing w:val="-2"/>
        </w:rPr>
        <w:t>М</w:t>
      </w:r>
      <w:r>
        <w:rPr>
          <w:spacing w:val="-2"/>
        </w:rPr>
        <w:t>ДОУ</w:t>
      </w:r>
    </w:p>
    <w:p w:rsidR="00E2590D" w:rsidRDefault="00DA529B">
      <w:pPr>
        <w:pStyle w:val="a3"/>
        <w:ind w:left="620" w:right="624" w:firstLine="0"/>
        <w:jc w:val="center"/>
      </w:pPr>
      <w:r>
        <w:t>«Детский сад №10</w:t>
      </w:r>
      <w:r>
        <w:t>»</w:t>
      </w:r>
      <w:r>
        <w:rPr>
          <w:spacing w:val="40"/>
        </w:rPr>
        <w:t xml:space="preserve"> </w:t>
      </w:r>
      <w:r>
        <w:rPr>
          <w:color w:val="000009"/>
        </w:rPr>
        <w:t>Энгельсского муниципального района Саратовской области</w:t>
      </w:r>
    </w:p>
    <w:p w:rsidR="00E2590D" w:rsidRDefault="00DA529B">
      <w:pPr>
        <w:spacing w:before="4"/>
        <w:ind w:left="693" w:right="624"/>
        <w:jc w:val="center"/>
        <w:rPr>
          <w:sz w:val="28"/>
        </w:rPr>
      </w:pP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ФОП)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год</w:t>
      </w:r>
    </w:p>
    <w:p w:rsidR="00E2590D" w:rsidRDefault="00DA529B">
      <w:pPr>
        <w:pStyle w:val="a3"/>
        <w:spacing w:before="319"/>
        <w:ind w:right="129"/>
      </w:pPr>
      <w:r>
        <w:rPr>
          <w:color w:val="000009"/>
        </w:rPr>
        <w:t xml:space="preserve">Образовательная </w:t>
      </w:r>
      <w:r>
        <w:rPr>
          <w:color w:val="000009"/>
        </w:rPr>
        <w:t>программа дошкольного образования муниципального автономного дошкольного образовательного учреждения «Детский сад №10</w:t>
      </w:r>
      <w:r>
        <w:rPr>
          <w:color w:val="000009"/>
        </w:rPr>
        <w:t xml:space="preserve">» Энгельсского муниципального района Саратовской области (далее </w:t>
      </w:r>
      <w:r>
        <w:t xml:space="preserve">– </w:t>
      </w:r>
      <w:r>
        <w:rPr>
          <w:color w:val="000009"/>
        </w:rPr>
        <w:t>Программа) разработана в соответствии с федеральным государ</w:t>
      </w:r>
      <w:r>
        <w:rPr>
          <w:color w:val="000009"/>
        </w:rPr>
        <w:t>ственным образовательным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7"/>
        </w:rPr>
        <w:t xml:space="preserve"> </w:t>
      </w:r>
      <w:r>
        <w:t>(утвержден</w:t>
      </w:r>
      <w:r>
        <w:rPr>
          <w:spacing w:val="-5"/>
        </w:rPr>
        <w:t xml:space="preserve"> </w:t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t>Минпросвещения</w:t>
      </w:r>
      <w:proofErr w:type="spellEnd"/>
      <w:r>
        <w:t xml:space="preserve"> России от 8 ноя</w:t>
      </w:r>
      <w:r>
        <w:t xml:space="preserve">бря 2022 г. № 955, зарегистрировано в Минюсте России 6 февраля 2023 г., регистрационный № 72264) </w:t>
      </w:r>
      <w:r>
        <w:rPr>
          <w:color w:val="000009"/>
        </w:rPr>
        <w:t>(далее – ФГОС ДО) и федеральной образовательной программой 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</w:t>
      </w:r>
      <w:proofErr w:type="gramStart"/>
      <w:r>
        <w:t>утверждена</w:t>
      </w:r>
      <w:proofErr w:type="gramEnd"/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 25 ноября 2022 г. № 1028, заре</w:t>
      </w:r>
      <w:r>
        <w:t>гистрировано в Минюсте России 28 декабря 2022 г., регистрационный № 71847</w:t>
      </w:r>
      <w:r>
        <w:rPr>
          <w:color w:val="000009"/>
        </w:rPr>
        <w:t>) (далее – ФОП ДО).</w:t>
      </w:r>
    </w:p>
    <w:p w:rsidR="00E2590D" w:rsidRDefault="00DA529B">
      <w:pPr>
        <w:pStyle w:val="a3"/>
        <w:ind w:right="135"/>
      </w:pPr>
      <w:proofErr w:type="gramStart"/>
      <w:r>
        <w:rPr>
          <w:color w:val="000009"/>
        </w:rPr>
        <w:t>Программа отвечает образовательному запросу социума, обеспечивает развитие личности детей с 2 до 7 лет в различных видах общения и деятельности с учетом их возраст</w:t>
      </w:r>
      <w:r>
        <w:rPr>
          <w:color w:val="000009"/>
        </w:rPr>
        <w:t>ных, индивидуальных, психологических и физиологических особенностей, в том числе достижение детьми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</w:t>
      </w:r>
      <w:proofErr w:type="gramEnd"/>
      <w:r>
        <w:rPr>
          <w:color w:val="000009"/>
        </w:rPr>
        <w:t xml:space="preserve"> для детей дошкольного возраста</w:t>
      </w:r>
      <w:r>
        <w:rPr>
          <w:color w:val="000009"/>
        </w:rPr>
        <w:t xml:space="preserve"> видов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деятельности.</w:t>
      </w:r>
    </w:p>
    <w:p w:rsidR="00E2590D" w:rsidRDefault="00DA529B">
      <w:pPr>
        <w:pStyle w:val="a3"/>
        <w:spacing w:before="1"/>
        <w:ind w:right="132"/>
      </w:pPr>
      <w:r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>
        <w:rPr>
          <w:color w:val="000009"/>
        </w:rPr>
        <w:t>ДО</w:t>
      </w:r>
      <w:proofErr w:type="gramEnd"/>
      <w:r>
        <w:rPr>
          <w:color w:val="000009"/>
        </w:rPr>
        <w:t>.</w:t>
      </w:r>
    </w:p>
    <w:p w:rsidR="00E2590D" w:rsidRDefault="00DA529B">
      <w:pPr>
        <w:pStyle w:val="a3"/>
        <w:spacing w:before="1"/>
        <w:ind w:right="134"/>
      </w:pPr>
      <w:r>
        <w:rPr>
          <w:color w:val="000009"/>
        </w:rPr>
        <w:t>Обязательная часть Программы соответ</w:t>
      </w:r>
      <w:r>
        <w:rPr>
          <w:color w:val="000009"/>
        </w:rPr>
        <w:t xml:space="preserve">ствует ФОП </w:t>
      </w:r>
      <w:proofErr w:type="gramStart"/>
      <w:r>
        <w:rPr>
          <w:color w:val="000009"/>
        </w:rPr>
        <w:t>ДО</w:t>
      </w:r>
      <w:proofErr w:type="gramEnd"/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обеспечивает:</w:t>
      </w:r>
    </w:p>
    <w:p w:rsidR="00E2590D" w:rsidRDefault="00DA529B">
      <w:pPr>
        <w:pStyle w:val="a5"/>
        <w:numPr>
          <w:ilvl w:val="0"/>
          <w:numId w:val="2"/>
        </w:numPr>
        <w:tabs>
          <w:tab w:val="left" w:pos="1132"/>
        </w:tabs>
        <w:spacing w:before="2"/>
        <w:ind w:right="139" w:firstLine="708"/>
        <w:rPr>
          <w:sz w:val="28"/>
        </w:rPr>
      </w:pPr>
      <w:r>
        <w:rPr>
          <w:sz w:val="28"/>
        </w:rP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E2590D" w:rsidRDefault="00DA529B">
      <w:pPr>
        <w:pStyle w:val="a5"/>
        <w:numPr>
          <w:ilvl w:val="0"/>
          <w:numId w:val="2"/>
        </w:numPr>
        <w:tabs>
          <w:tab w:val="left" w:pos="1132"/>
        </w:tabs>
        <w:spacing w:before="1"/>
        <w:ind w:right="132" w:firstLine="708"/>
        <w:rPr>
          <w:sz w:val="28"/>
        </w:rPr>
      </w:pPr>
      <w:proofErr w:type="gramStart"/>
      <w:r>
        <w:rPr>
          <w:sz w:val="28"/>
        </w:rPr>
        <w:t xml:space="preserve">создание единого </w:t>
      </w:r>
      <w:r>
        <w:rPr>
          <w:sz w:val="28"/>
        </w:rPr>
        <w:t>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подрастающего поколения как знающего и уважающего историю и культуру своей семьи, б</w:t>
      </w:r>
      <w:r>
        <w:rPr>
          <w:sz w:val="28"/>
        </w:rPr>
        <w:t>ольшой и малой Родины;</w:t>
      </w:r>
      <w:proofErr w:type="gramEnd"/>
    </w:p>
    <w:p w:rsidR="00E2590D" w:rsidRDefault="00DA529B">
      <w:pPr>
        <w:pStyle w:val="a5"/>
        <w:numPr>
          <w:ilvl w:val="0"/>
          <w:numId w:val="2"/>
        </w:numPr>
        <w:tabs>
          <w:tab w:val="left" w:pos="1132"/>
        </w:tabs>
        <w:ind w:right="146" w:firstLine="708"/>
        <w:rPr>
          <w:sz w:val="28"/>
        </w:rPr>
      </w:pPr>
      <w:r>
        <w:rPr>
          <w:sz w:val="28"/>
        </w:rPr>
        <w:t>создание единого федерального образовательного пространства воспитания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2</w:t>
      </w:r>
      <w:r>
        <w:rPr>
          <w:spacing w:val="35"/>
          <w:sz w:val="28"/>
        </w:rPr>
        <w:t xml:space="preserve"> </w:t>
      </w:r>
      <w:r>
        <w:rPr>
          <w:sz w:val="28"/>
        </w:rPr>
        <w:t>лет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36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начальную</w:t>
      </w:r>
      <w:r>
        <w:rPr>
          <w:spacing w:val="33"/>
          <w:sz w:val="28"/>
        </w:rPr>
        <w:t xml:space="preserve"> </w:t>
      </w:r>
      <w:r>
        <w:rPr>
          <w:sz w:val="28"/>
        </w:rPr>
        <w:t>школу,</w:t>
      </w:r>
    </w:p>
    <w:p w:rsidR="00E2590D" w:rsidRDefault="00E2590D">
      <w:pPr>
        <w:pStyle w:val="a5"/>
        <w:rPr>
          <w:sz w:val="28"/>
        </w:rPr>
        <w:sectPr w:rsidR="00E2590D">
          <w:type w:val="continuous"/>
          <w:pgSz w:w="11910" w:h="16840"/>
          <w:pgMar w:top="1020" w:right="708" w:bottom="280" w:left="1559" w:header="720" w:footer="720" w:gutter="0"/>
          <w:cols w:space="720"/>
        </w:sectPr>
      </w:pPr>
    </w:p>
    <w:p w:rsidR="00E2590D" w:rsidRDefault="00DA529B">
      <w:pPr>
        <w:pStyle w:val="a3"/>
        <w:spacing w:before="61"/>
        <w:ind w:right="145" w:firstLine="0"/>
      </w:pPr>
      <w:r>
        <w:lastRenderedPageBreak/>
        <w:t xml:space="preserve">обеспечивающего ребенку и его родителям (законным представителям), равные, качественные условия </w:t>
      </w:r>
      <w:proofErr w:type="gramStart"/>
      <w:r>
        <w:t>ДО</w:t>
      </w:r>
      <w:proofErr w:type="gramEnd"/>
      <w:r>
        <w:t xml:space="preserve">, </w:t>
      </w:r>
      <w:proofErr w:type="gramStart"/>
      <w:r>
        <w:t>вне</w:t>
      </w:r>
      <w:proofErr w:type="gramEnd"/>
      <w:r>
        <w:t xml:space="preserve"> зависимости от места и региона </w:t>
      </w:r>
      <w:r>
        <w:rPr>
          <w:spacing w:val="-2"/>
        </w:rPr>
        <w:t>проживания.</w:t>
      </w:r>
    </w:p>
    <w:p w:rsidR="00E2590D" w:rsidRDefault="00DA529B">
      <w:pPr>
        <w:pStyle w:val="a3"/>
        <w:spacing w:before="2"/>
        <w:ind w:right="127"/>
      </w:pPr>
      <w:r>
        <w:t>Обязательная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программы дошкольного образования «От рождения до шко</w:t>
      </w:r>
      <w:r>
        <w:t>лы»</w:t>
      </w:r>
      <w:r>
        <w:rPr>
          <w:spacing w:val="40"/>
        </w:rPr>
        <w:t xml:space="preserve"> </w:t>
      </w:r>
      <w:r>
        <w:t xml:space="preserve">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Васильевой. М.: МОЗАИКА-СИНТЕЗ, </w:t>
      </w:r>
      <w:r>
        <w:rPr>
          <w:spacing w:val="-2"/>
        </w:rPr>
        <w:t>2021.</w:t>
      </w:r>
    </w:p>
    <w:p w:rsidR="00E2590D" w:rsidRDefault="00DA529B">
      <w:pPr>
        <w:spacing w:before="1"/>
        <w:ind w:left="140" w:right="138" w:firstLine="708"/>
        <w:jc w:val="both"/>
        <w:rPr>
          <w:i/>
          <w:sz w:val="28"/>
        </w:rPr>
      </w:pPr>
      <w:proofErr w:type="gramStart"/>
      <w:r>
        <w:rPr>
          <w:i/>
          <w:sz w:val="28"/>
        </w:rPr>
        <w:t>Часть Программы, формируемая участниками образовательных отношений представлена</w:t>
      </w:r>
      <w:proofErr w:type="gramEnd"/>
      <w:r>
        <w:rPr>
          <w:i/>
          <w:sz w:val="28"/>
        </w:rPr>
        <w:t xml:space="preserve"> программами, направленными на реализацию приоритетных направлений работы ДОУ:</w:t>
      </w:r>
    </w:p>
    <w:p w:rsidR="00E2590D" w:rsidRDefault="00DA529B">
      <w:pPr>
        <w:pStyle w:val="a5"/>
        <w:numPr>
          <w:ilvl w:val="0"/>
          <w:numId w:val="1"/>
        </w:numPr>
        <w:tabs>
          <w:tab w:val="left" w:pos="1090"/>
        </w:tabs>
        <w:spacing w:before="16" w:line="235" w:lineRule="auto"/>
        <w:ind w:right="131" w:firstLine="708"/>
        <w:rPr>
          <w:b/>
          <w:i/>
          <w:sz w:val="28"/>
        </w:rPr>
      </w:pPr>
      <w:r>
        <w:rPr>
          <w:b/>
          <w:i/>
          <w:sz w:val="28"/>
        </w:rPr>
        <w:t>Программа художественного воспитания, обучения и развития детей «Цветные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 xml:space="preserve">ладошки» </w:t>
      </w:r>
      <w:r>
        <w:rPr>
          <w:sz w:val="28"/>
        </w:rPr>
        <w:t>И.А. Лыкова; реализуется для детей 2-7(8) лет на занятиях в объеме не более 40% от общего объема занятия;</w:t>
      </w:r>
    </w:p>
    <w:p w:rsidR="00E2590D" w:rsidRDefault="00DA529B">
      <w:pPr>
        <w:spacing w:before="5"/>
        <w:ind w:left="140" w:right="129" w:firstLine="924"/>
        <w:jc w:val="both"/>
        <w:rPr>
          <w:i/>
          <w:sz w:val="28"/>
        </w:rPr>
      </w:pPr>
      <w:r>
        <w:rPr>
          <w:b/>
          <w:i/>
          <w:sz w:val="28"/>
        </w:rPr>
        <w:t>- Программа «Основы безопасности жизнедеятельности».</w:t>
      </w:r>
      <w:r>
        <w:rPr>
          <w:b/>
          <w:i/>
          <w:spacing w:val="80"/>
          <w:sz w:val="28"/>
        </w:rPr>
        <w:t xml:space="preserve"> </w:t>
      </w:r>
      <w:r>
        <w:rPr>
          <w:i/>
          <w:sz w:val="28"/>
        </w:rPr>
        <w:t>Авдеева Н.Н. Кн</w:t>
      </w:r>
      <w:r>
        <w:rPr>
          <w:i/>
          <w:sz w:val="28"/>
        </w:rPr>
        <w:t xml:space="preserve">язева, О.Л. </w:t>
      </w:r>
      <w:proofErr w:type="spellStart"/>
      <w:r>
        <w:rPr>
          <w:i/>
          <w:sz w:val="28"/>
        </w:rPr>
        <w:t>Стеркина</w:t>
      </w:r>
      <w:proofErr w:type="spellEnd"/>
      <w:r>
        <w:rPr>
          <w:i/>
          <w:sz w:val="28"/>
        </w:rPr>
        <w:t xml:space="preserve"> Р.Б. – М.: Детство-Пресс, 2009 – с 5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 7 лет</w:t>
      </w:r>
      <w:proofErr w:type="gramStart"/>
      <w:r>
        <w:rPr>
          <w:i/>
          <w:sz w:val="28"/>
        </w:rPr>
        <w:t>.-</w:t>
      </w:r>
      <w:proofErr w:type="gramEnd"/>
      <w:r>
        <w:rPr>
          <w:i/>
          <w:sz w:val="28"/>
        </w:rPr>
        <w:t>реализуется в режимных моментах и через интеграцию с другими образовательными областями;</w:t>
      </w:r>
    </w:p>
    <w:p w:rsidR="00E2590D" w:rsidRDefault="00DA529B">
      <w:pPr>
        <w:pStyle w:val="a5"/>
        <w:numPr>
          <w:ilvl w:val="0"/>
          <w:numId w:val="1"/>
        </w:numPr>
        <w:tabs>
          <w:tab w:val="left" w:pos="1099"/>
        </w:tabs>
        <w:spacing w:before="6"/>
        <w:ind w:right="134" w:firstLine="708"/>
        <w:rPr>
          <w:b/>
          <w:i/>
          <w:sz w:val="28"/>
        </w:rPr>
      </w:pPr>
      <w:r>
        <w:rPr>
          <w:b/>
          <w:i/>
          <w:sz w:val="28"/>
        </w:rPr>
        <w:t>«Юный эколог</w:t>
      </w:r>
      <w:r>
        <w:rPr>
          <w:i/>
          <w:sz w:val="28"/>
        </w:rPr>
        <w:t>» Николаева С.Н., (реализуется с 4 до 7(8) лет в режимных моментах и через интеграцию с</w:t>
      </w:r>
      <w:r>
        <w:rPr>
          <w:i/>
          <w:sz w:val="28"/>
        </w:rPr>
        <w:t xml:space="preserve"> другими образовательными </w:t>
      </w:r>
      <w:r>
        <w:rPr>
          <w:i/>
          <w:spacing w:val="-2"/>
          <w:sz w:val="28"/>
        </w:rPr>
        <w:t>областями);</w:t>
      </w:r>
    </w:p>
    <w:p w:rsidR="00E2590D" w:rsidRDefault="00DA529B">
      <w:pPr>
        <w:pStyle w:val="a5"/>
        <w:numPr>
          <w:ilvl w:val="0"/>
          <w:numId w:val="1"/>
        </w:numPr>
        <w:tabs>
          <w:tab w:val="left" w:pos="1053"/>
        </w:tabs>
        <w:ind w:right="126" w:firstLine="708"/>
        <w:rPr>
          <w:i/>
          <w:sz w:val="28"/>
        </w:rPr>
      </w:pPr>
      <w:r>
        <w:rPr>
          <w:b/>
          <w:i/>
          <w:sz w:val="28"/>
        </w:rPr>
        <w:t xml:space="preserve">«Обучение грамоте детей дошкольного возраста» </w:t>
      </w:r>
      <w:r>
        <w:rPr>
          <w:i/>
          <w:sz w:val="28"/>
        </w:rPr>
        <w:t xml:space="preserve">Н.В. </w:t>
      </w:r>
      <w:proofErr w:type="spellStart"/>
      <w:r>
        <w:rPr>
          <w:i/>
          <w:sz w:val="28"/>
        </w:rPr>
        <w:t>Варенцова</w:t>
      </w:r>
      <w:proofErr w:type="spellEnd"/>
      <w:r>
        <w:rPr>
          <w:i/>
          <w:sz w:val="28"/>
        </w:rPr>
        <w:t xml:space="preserve"> реализуется для детей с 3 до 7(8) лет в объеме не более 40% от общего объема занятия;</w:t>
      </w:r>
    </w:p>
    <w:p w:rsidR="00E2590D" w:rsidRDefault="00DA529B">
      <w:pPr>
        <w:pStyle w:val="a5"/>
        <w:numPr>
          <w:ilvl w:val="0"/>
          <w:numId w:val="1"/>
        </w:numPr>
        <w:tabs>
          <w:tab w:val="left" w:pos="1104"/>
        </w:tabs>
        <w:spacing w:before="8" w:line="235" w:lineRule="auto"/>
        <w:ind w:right="139" w:firstLine="708"/>
        <w:rPr>
          <w:b/>
          <w:i/>
          <w:sz w:val="28"/>
        </w:rPr>
      </w:pPr>
      <w:r>
        <w:rPr>
          <w:b/>
          <w:i/>
          <w:sz w:val="28"/>
        </w:rPr>
        <w:t xml:space="preserve">«Региональная культура: художники, писатели, композиторы» </w:t>
      </w:r>
      <w:r>
        <w:rPr>
          <w:i/>
          <w:sz w:val="28"/>
        </w:rPr>
        <w:t>Р.М. Литвинов</w:t>
      </w:r>
      <w:r>
        <w:rPr>
          <w:i/>
          <w:sz w:val="28"/>
        </w:rPr>
        <w:t>а реализуется для детей с 3 до 7(8) лет в режимных моментах и через интеграцию с другими образовательными областями.</w:t>
      </w:r>
    </w:p>
    <w:p w:rsidR="00E2590D" w:rsidRDefault="00DA529B">
      <w:pPr>
        <w:pStyle w:val="a3"/>
        <w:spacing w:line="242" w:lineRule="auto"/>
        <w:ind w:right="128" w:firstLine="1483"/>
      </w:pPr>
      <w:r>
        <w:t>Объем обязательной части Программы составляет не менее 60% от ее общего объема; части, формируемой участниками образовательных отношений, н</w:t>
      </w:r>
      <w:r>
        <w:t>е более 40%.</w:t>
      </w:r>
    </w:p>
    <w:p w:rsidR="00E2590D" w:rsidRDefault="00DA529B">
      <w:pPr>
        <w:pStyle w:val="a3"/>
        <w:ind w:right="135"/>
      </w:pPr>
      <w:r>
        <w:t>Программа представляет собой учебно-методическую документацию, в составе которой:</w:t>
      </w:r>
    </w:p>
    <w:p w:rsidR="00E2590D" w:rsidRDefault="00DA529B">
      <w:pPr>
        <w:pStyle w:val="a5"/>
        <w:numPr>
          <w:ilvl w:val="0"/>
          <w:numId w:val="2"/>
        </w:numPr>
        <w:tabs>
          <w:tab w:val="left" w:pos="1271"/>
        </w:tabs>
        <w:spacing w:before="1"/>
        <w:ind w:left="1271" w:hanging="421"/>
        <w:rPr>
          <w:sz w:val="28"/>
        </w:rPr>
      </w:pPr>
      <w:r>
        <w:rPr>
          <w:sz w:val="28"/>
        </w:rPr>
        <w:t>рабочая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воспитания,</w:t>
      </w:r>
    </w:p>
    <w:p w:rsidR="00E2590D" w:rsidRDefault="00DA529B">
      <w:pPr>
        <w:pStyle w:val="a5"/>
        <w:numPr>
          <w:ilvl w:val="0"/>
          <w:numId w:val="2"/>
        </w:numPr>
        <w:tabs>
          <w:tab w:val="left" w:pos="1271"/>
        </w:tabs>
        <w:spacing w:before="2" w:line="319" w:lineRule="exact"/>
        <w:ind w:left="1271" w:hanging="421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ДОО,</w:t>
      </w:r>
    </w:p>
    <w:p w:rsidR="00E2590D" w:rsidRDefault="00DA529B">
      <w:pPr>
        <w:pStyle w:val="a5"/>
        <w:numPr>
          <w:ilvl w:val="0"/>
          <w:numId w:val="2"/>
        </w:numPr>
        <w:tabs>
          <w:tab w:val="left" w:pos="1271"/>
        </w:tabs>
        <w:spacing w:line="319" w:lineRule="exact"/>
        <w:ind w:left="1271" w:hanging="421"/>
        <w:rPr>
          <w:sz w:val="28"/>
        </w:rPr>
      </w:pPr>
      <w:r>
        <w:rPr>
          <w:sz w:val="28"/>
        </w:rPr>
        <w:t>календарный</w:t>
      </w:r>
      <w:r>
        <w:rPr>
          <w:spacing w:val="-15"/>
          <w:sz w:val="28"/>
        </w:rPr>
        <w:t xml:space="preserve"> </w:t>
      </w:r>
      <w:r>
        <w:rPr>
          <w:sz w:val="28"/>
        </w:rPr>
        <w:t>план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E2590D" w:rsidRDefault="00DA529B">
      <w:pPr>
        <w:pStyle w:val="a3"/>
        <w:ind w:right="137"/>
      </w:pPr>
      <w:r>
        <w:t xml:space="preserve">В соответствии с требованиями ФГОС ДО в Программе содержится целевой, </w:t>
      </w:r>
      <w:proofErr w:type="gramStart"/>
      <w:r>
        <w:t>содержательный</w:t>
      </w:r>
      <w:proofErr w:type="gramEnd"/>
      <w:r>
        <w:t xml:space="preserve"> и организационный разделы.</w:t>
      </w:r>
    </w:p>
    <w:p w:rsidR="00E2590D" w:rsidRDefault="00DA529B">
      <w:pPr>
        <w:pStyle w:val="a3"/>
        <w:ind w:right="138"/>
      </w:pPr>
      <w:proofErr w:type="gramStart"/>
      <w:r>
        <w:t>В целевом разделе Программы представлены цели, задачи, принципы и подходы к ее формированию; планируемые результаты освоения Программы в</w:t>
      </w:r>
      <w:r>
        <w:rPr>
          <w:spacing w:val="-3"/>
        </w:rPr>
        <w:t xml:space="preserve"> </w:t>
      </w:r>
      <w:r>
        <w:t>младенч</w:t>
      </w:r>
      <w:r>
        <w:t>еском,</w:t>
      </w:r>
      <w:r>
        <w:rPr>
          <w:spacing w:val="-3"/>
        </w:rPr>
        <w:t xml:space="preserve"> </w:t>
      </w:r>
      <w:r>
        <w:t>раннем,</w:t>
      </w:r>
      <w:r>
        <w:rPr>
          <w:spacing w:val="-3"/>
        </w:rPr>
        <w:t xml:space="preserve"> </w:t>
      </w:r>
      <w:r>
        <w:t>дошкольном возрастах,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  <w:proofErr w:type="gramEnd"/>
    </w:p>
    <w:p w:rsidR="00E2590D" w:rsidRDefault="00DA529B">
      <w:pPr>
        <w:pStyle w:val="a3"/>
        <w:ind w:left="850" w:firstLine="0"/>
      </w:pPr>
      <w:r>
        <w:t>Содержательный</w:t>
      </w:r>
      <w:r>
        <w:rPr>
          <w:spacing w:val="-11"/>
        </w:rPr>
        <w:t xml:space="preserve"> </w:t>
      </w:r>
      <w:r>
        <w:t>раз</w:t>
      </w:r>
      <w:r>
        <w:t>дел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rPr>
          <w:spacing w:val="-2"/>
        </w:rPr>
        <w:t>описание:</w:t>
      </w:r>
    </w:p>
    <w:p w:rsidR="00E2590D" w:rsidRDefault="00E2590D">
      <w:pPr>
        <w:pStyle w:val="a3"/>
        <w:sectPr w:rsidR="00E2590D">
          <w:pgSz w:w="11910" w:h="16840"/>
          <w:pgMar w:top="1020" w:right="708" w:bottom="280" w:left="1559" w:header="720" w:footer="720" w:gutter="0"/>
          <w:cols w:space="720"/>
        </w:sectPr>
      </w:pPr>
    </w:p>
    <w:p w:rsidR="00E2590D" w:rsidRDefault="00DA529B">
      <w:pPr>
        <w:pStyle w:val="a5"/>
        <w:numPr>
          <w:ilvl w:val="0"/>
          <w:numId w:val="2"/>
        </w:numPr>
        <w:tabs>
          <w:tab w:val="left" w:pos="1132"/>
        </w:tabs>
        <w:spacing w:before="61"/>
        <w:ind w:right="132" w:firstLine="708"/>
        <w:rPr>
          <w:sz w:val="28"/>
        </w:rPr>
      </w:pPr>
      <w:r>
        <w:rPr>
          <w:sz w:val="28"/>
        </w:rPr>
        <w:lastRenderedPageBreak/>
        <w:t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эстетическое, физ</w:t>
      </w:r>
      <w:r>
        <w:rPr>
          <w:sz w:val="28"/>
        </w:rPr>
        <w:t>ическое развитие) в соответствии с федеральной программой и с учетом используемых методических пособий, обеспечивающих реализацию данного содержания.</w:t>
      </w:r>
    </w:p>
    <w:p w:rsidR="00E2590D" w:rsidRDefault="00DA529B">
      <w:pPr>
        <w:pStyle w:val="a5"/>
        <w:numPr>
          <w:ilvl w:val="0"/>
          <w:numId w:val="2"/>
        </w:numPr>
        <w:tabs>
          <w:tab w:val="left" w:pos="1132"/>
        </w:tabs>
        <w:spacing w:before="3"/>
        <w:ind w:right="135" w:firstLine="708"/>
        <w:rPr>
          <w:sz w:val="28"/>
        </w:rPr>
      </w:pPr>
      <w:r>
        <w:rPr>
          <w:sz w:val="28"/>
        </w:rPr>
        <w:t>вариативных форм, способов, методов и средств реализации Федеральной программы с учетом возрастных и индив</w:t>
      </w:r>
      <w:r>
        <w:rPr>
          <w:sz w:val="28"/>
        </w:rPr>
        <w:t>идуальных 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интересов;</w:t>
      </w:r>
    </w:p>
    <w:p w:rsidR="00E2590D" w:rsidRDefault="00DA529B">
      <w:pPr>
        <w:pStyle w:val="a5"/>
        <w:numPr>
          <w:ilvl w:val="0"/>
          <w:numId w:val="2"/>
        </w:numPr>
        <w:tabs>
          <w:tab w:val="left" w:pos="1132"/>
        </w:tabs>
        <w:spacing w:before="1" w:line="242" w:lineRule="auto"/>
        <w:ind w:right="144" w:firstLine="708"/>
        <w:rPr>
          <w:sz w:val="28"/>
        </w:rPr>
      </w:pPr>
      <w:r>
        <w:rPr>
          <w:sz w:val="28"/>
        </w:rPr>
        <w:t>особенностей образовательной деятельности разных видов и культурных практик;</w:t>
      </w:r>
    </w:p>
    <w:p w:rsidR="00E2590D" w:rsidRDefault="00DA529B">
      <w:pPr>
        <w:pStyle w:val="a5"/>
        <w:numPr>
          <w:ilvl w:val="0"/>
          <w:numId w:val="2"/>
        </w:numPr>
        <w:tabs>
          <w:tab w:val="left" w:pos="1132"/>
        </w:tabs>
        <w:spacing w:line="318" w:lineRule="exact"/>
        <w:ind w:left="1132" w:hanging="284"/>
        <w:rPr>
          <w:sz w:val="28"/>
        </w:rPr>
      </w:pPr>
      <w:r>
        <w:rPr>
          <w:sz w:val="28"/>
        </w:rPr>
        <w:t>способов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:rsidR="00E2590D" w:rsidRDefault="00DA529B">
      <w:pPr>
        <w:pStyle w:val="a5"/>
        <w:numPr>
          <w:ilvl w:val="0"/>
          <w:numId w:val="2"/>
        </w:numPr>
        <w:tabs>
          <w:tab w:val="left" w:pos="1132"/>
        </w:tabs>
        <w:ind w:right="141" w:firstLine="708"/>
        <w:rPr>
          <w:sz w:val="28"/>
        </w:rPr>
      </w:pP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семьями </w:t>
      </w:r>
      <w:r>
        <w:rPr>
          <w:spacing w:val="-2"/>
          <w:sz w:val="28"/>
        </w:rPr>
        <w:t>обучающихся;</w:t>
      </w:r>
    </w:p>
    <w:p w:rsidR="00E2590D" w:rsidRDefault="00DA529B">
      <w:pPr>
        <w:pStyle w:val="a5"/>
        <w:numPr>
          <w:ilvl w:val="0"/>
          <w:numId w:val="2"/>
        </w:numPr>
        <w:tabs>
          <w:tab w:val="left" w:pos="1132"/>
        </w:tabs>
        <w:ind w:right="147" w:firstLine="708"/>
        <w:rPr>
          <w:sz w:val="28"/>
        </w:rPr>
      </w:pPr>
      <w:r>
        <w:rPr>
          <w:sz w:val="28"/>
        </w:rPr>
        <w:t>образовательной деятельности по профессиональной коррекции нарушений развития детей.</w:t>
      </w:r>
    </w:p>
    <w:p w:rsidR="00E2590D" w:rsidRDefault="00DA529B">
      <w:pPr>
        <w:pStyle w:val="a3"/>
        <w:ind w:right="140"/>
      </w:pPr>
      <w:r>
        <w:t xml:space="preserve"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</w:t>
      </w:r>
      <w:r>
        <w:t>правилам и нормам поведения в российском обществе.</w:t>
      </w:r>
    </w:p>
    <w:p w:rsidR="00E2590D" w:rsidRDefault="00DA529B">
      <w:pPr>
        <w:pStyle w:val="a3"/>
        <w:spacing w:before="2" w:line="319" w:lineRule="exact"/>
        <w:ind w:left="850" w:firstLine="0"/>
      </w:pPr>
      <w:r>
        <w:t>Организационный</w:t>
      </w:r>
      <w:r>
        <w:rPr>
          <w:spacing w:val="-13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rPr>
          <w:spacing w:val="-2"/>
        </w:rPr>
        <w:t>описание:</w:t>
      </w:r>
    </w:p>
    <w:p w:rsidR="00E2590D" w:rsidRDefault="00DA529B">
      <w:pPr>
        <w:pStyle w:val="a5"/>
        <w:numPr>
          <w:ilvl w:val="0"/>
          <w:numId w:val="2"/>
        </w:numPr>
        <w:tabs>
          <w:tab w:val="left" w:pos="1132"/>
        </w:tabs>
        <w:ind w:right="142" w:firstLine="708"/>
        <w:rPr>
          <w:sz w:val="28"/>
        </w:rPr>
      </w:pPr>
      <w:r>
        <w:rPr>
          <w:sz w:val="28"/>
        </w:rPr>
        <w:t xml:space="preserve">психолого-педагогических и кадровых условий реализации </w:t>
      </w:r>
      <w:r>
        <w:rPr>
          <w:spacing w:val="-2"/>
          <w:sz w:val="28"/>
        </w:rPr>
        <w:t>Программы;</w:t>
      </w:r>
    </w:p>
    <w:p w:rsidR="00E2590D" w:rsidRDefault="00DA529B">
      <w:pPr>
        <w:pStyle w:val="a5"/>
        <w:numPr>
          <w:ilvl w:val="0"/>
          <w:numId w:val="2"/>
        </w:numPr>
        <w:tabs>
          <w:tab w:val="left" w:pos="1132"/>
        </w:tabs>
        <w:spacing w:line="242" w:lineRule="auto"/>
        <w:ind w:right="132" w:firstLine="708"/>
        <w:rPr>
          <w:sz w:val="28"/>
        </w:rPr>
      </w:pPr>
      <w:r>
        <w:rPr>
          <w:sz w:val="28"/>
        </w:rPr>
        <w:t>организации развивающей предметно-пространственной среды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– РППС);</w:t>
      </w:r>
    </w:p>
    <w:p w:rsidR="00E2590D" w:rsidRDefault="00DA529B">
      <w:pPr>
        <w:pStyle w:val="a5"/>
        <w:numPr>
          <w:ilvl w:val="0"/>
          <w:numId w:val="2"/>
        </w:numPr>
        <w:tabs>
          <w:tab w:val="left" w:pos="1132"/>
        </w:tabs>
        <w:spacing w:line="317" w:lineRule="exact"/>
        <w:ind w:left="1132" w:hanging="284"/>
        <w:jc w:val="left"/>
        <w:rPr>
          <w:sz w:val="28"/>
        </w:rPr>
      </w:pPr>
      <w:r>
        <w:rPr>
          <w:spacing w:val="-2"/>
          <w:sz w:val="28"/>
        </w:rPr>
        <w:t>материально-те</w:t>
      </w:r>
      <w:r>
        <w:rPr>
          <w:spacing w:val="-2"/>
          <w:sz w:val="28"/>
        </w:rPr>
        <w:t>хническое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E2590D" w:rsidRDefault="00DA529B">
      <w:pPr>
        <w:pStyle w:val="a5"/>
        <w:numPr>
          <w:ilvl w:val="0"/>
          <w:numId w:val="2"/>
        </w:numPr>
        <w:tabs>
          <w:tab w:val="left" w:pos="1132"/>
        </w:tabs>
        <w:spacing w:line="242" w:lineRule="auto"/>
        <w:ind w:right="170" w:firstLine="708"/>
        <w:jc w:val="left"/>
        <w:rPr>
          <w:sz w:val="28"/>
        </w:rPr>
      </w:pPr>
      <w:r>
        <w:rPr>
          <w:sz w:val="28"/>
        </w:rPr>
        <w:t>обеспеченность методическими материалами и средствами обучения и воспитания.</w:t>
      </w:r>
    </w:p>
    <w:p w:rsidR="00E2590D" w:rsidRDefault="00DA529B">
      <w:pPr>
        <w:pStyle w:val="a3"/>
        <w:jc w:val="left"/>
      </w:pPr>
      <w:r>
        <w:t>В разделе представлены</w:t>
      </w:r>
      <w:r>
        <w:rPr>
          <w:spacing w:val="36"/>
        </w:rPr>
        <w:t xml:space="preserve"> </w:t>
      </w:r>
      <w:r>
        <w:t>режим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распорядок дня</w:t>
      </w:r>
      <w:r>
        <w:rPr>
          <w:spacing w:val="37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всех возрастных группах, календарный план воспитательной работы.</w:t>
      </w:r>
      <w:bookmarkEnd w:id="0"/>
    </w:p>
    <w:sectPr w:rsidR="00E2590D">
      <w:pgSz w:w="11910" w:h="16840"/>
      <w:pgMar w:top="10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5C8D"/>
    <w:multiLevelType w:val="hybridMultilevel"/>
    <w:tmpl w:val="C7602F3C"/>
    <w:lvl w:ilvl="0" w:tplc="6FA45AB2">
      <w:numFmt w:val="bullet"/>
      <w:lvlText w:val="-"/>
      <w:lvlJc w:val="left"/>
      <w:pPr>
        <w:ind w:left="140" w:hanging="243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D9F8A6C0">
      <w:numFmt w:val="bullet"/>
      <w:lvlText w:val="•"/>
      <w:lvlJc w:val="left"/>
      <w:pPr>
        <w:ind w:left="1089" w:hanging="243"/>
      </w:pPr>
      <w:rPr>
        <w:rFonts w:hint="default"/>
        <w:lang w:val="ru-RU" w:eastAsia="en-US" w:bidi="ar-SA"/>
      </w:rPr>
    </w:lvl>
    <w:lvl w:ilvl="2" w:tplc="7EECB618">
      <w:numFmt w:val="bullet"/>
      <w:lvlText w:val="•"/>
      <w:lvlJc w:val="left"/>
      <w:pPr>
        <w:ind w:left="2039" w:hanging="243"/>
      </w:pPr>
      <w:rPr>
        <w:rFonts w:hint="default"/>
        <w:lang w:val="ru-RU" w:eastAsia="en-US" w:bidi="ar-SA"/>
      </w:rPr>
    </w:lvl>
    <w:lvl w:ilvl="3" w:tplc="2E20DD52">
      <w:numFmt w:val="bullet"/>
      <w:lvlText w:val="•"/>
      <w:lvlJc w:val="left"/>
      <w:pPr>
        <w:ind w:left="2989" w:hanging="243"/>
      </w:pPr>
      <w:rPr>
        <w:rFonts w:hint="default"/>
        <w:lang w:val="ru-RU" w:eastAsia="en-US" w:bidi="ar-SA"/>
      </w:rPr>
    </w:lvl>
    <w:lvl w:ilvl="4" w:tplc="0FA4823E">
      <w:numFmt w:val="bullet"/>
      <w:lvlText w:val="•"/>
      <w:lvlJc w:val="left"/>
      <w:pPr>
        <w:ind w:left="3939" w:hanging="243"/>
      </w:pPr>
      <w:rPr>
        <w:rFonts w:hint="default"/>
        <w:lang w:val="ru-RU" w:eastAsia="en-US" w:bidi="ar-SA"/>
      </w:rPr>
    </w:lvl>
    <w:lvl w:ilvl="5" w:tplc="0254BF32">
      <w:numFmt w:val="bullet"/>
      <w:lvlText w:val="•"/>
      <w:lvlJc w:val="left"/>
      <w:pPr>
        <w:ind w:left="4889" w:hanging="243"/>
      </w:pPr>
      <w:rPr>
        <w:rFonts w:hint="default"/>
        <w:lang w:val="ru-RU" w:eastAsia="en-US" w:bidi="ar-SA"/>
      </w:rPr>
    </w:lvl>
    <w:lvl w:ilvl="6" w:tplc="531CAAC6">
      <w:numFmt w:val="bullet"/>
      <w:lvlText w:val="•"/>
      <w:lvlJc w:val="left"/>
      <w:pPr>
        <w:ind w:left="5839" w:hanging="243"/>
      </w:pPr>
      <w:rPr>
        <w:rFonts w:hint="default"/>
        <w:lang w:val="ru-RU" w:eastAsia="en-US" w:bidi="ar-SA"/>
      </w:rPr>
    </w:lvl>
    <w:lvl w:ilvl="7" w:tplc="06FC3B76">
      <w:numFmt w:val="bullet"/>
      <w:lvlText w:val="•"/>
      <w:lvlJc w:val="left"/>
      <w:pPr>
        <w:ind w:left="6788" w:hanging="243"/>
      </w:pPr>
      <w:rPr>
        <w:rFonts w:hint="default"/>
        <w:lang w:val="ru-RU" w:eastAsia="en-US" w:bidi="ar-SA"/>
      </w:rPr>
    </w:lvl>
    <w:lvl w:ilvl="8" w:tplc="B0D21360">
      <w:numFmt w:val="bullet"/>
      <w:lvlText w:val="•"/>
      <w:lvlJc w:val="left"/>
      <w:pPr>
        <w:ind w:left="7738" w:hanging="243"/>
      </w:pPr>
      <w:rPr>
        <w:rFonts w:hint="default"/>
        <w:lang w:val="ru-RU" w:eastAsia="en-US" w:bidi="ar-SA"/>
      </w:rPr>
    </w:lvl>
  </w:abstractNum>
  <w:abstractNum w:abstractNumId="1">
    <w:nsid w:val="5DC92D02"/>
    <w:multiLevelType w:val="hybridMultilevel"/>
    <w:tmpl w:val="C182426E"/>
    <w:lvl w:ilvl="0" w:tplc="E5DA9284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7EC7462">
      <w:numFmt w:val="bullet"/>
      <w:lvlText w:val="•"/>
      <w:lvlJc w:val="left"/>
      <w:pPr>
        <w:ind w:left="1089" w:hanging="286"/>
      </w:pPr>
      <w:rPr>
        <w:rFonts w:hint="default"/>
        <w:lang w:val="ru-RU" w:eastAsia="en-US" w:bidi="ar-SA"/>
      </w:rPr>
    </w:lvl>
    <w:lvl w:ilvl="2" w:tplc="659EFCD0">
      <w:numFmt w:val="bullet"/>
      <w:lvlText w:val="•"/>
      <w:lvlJc w:val="left"/>
      <w:pPr>
        <w:ind w:left="2039" w:hanging="286"/>
      </w:pPr>
      <w:rPr>
        <w:rFonts w:hint="default"/>
        <w:lang w:val="ru-RU" w:eastAsia="en-US" w:bidi="ar-SA"/>
      </w:rPr>
    </w:lvl>
    <w:lvl w:ilvl="3" w:tplc="6EA63A30">
      <w:numFmt w:val="bullet"/>
      <w:lvlText w:val="•"/>
      <w:lvlJc w:val="left"/>
      <w:pPr>
        <w:ind w:left="2989" w:hanging="286"/>
      </w:pPr>
      <w:rPr>
        <w:rFonts w:hint="default"/>
        <w:lang w:val="ru-RU" w:eastAsia="en-US" w:bidi="ar-SA"/>
      </w:rPr>
    </w:lvl>
    <w:lvl w:ilvl="4" w:tplc="BE9E6DEE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5" w:tplc="C6E6FD94">
      <w:numFmt w:val="bullet"/>
      <w:lvlText w:val="•"/>
      <w:lvlJc w:val="left"/>
      <w:pPr>
        <w:ind w:left="4889" w:hanging="286"/>
      </w:pPr>
      <w:rPr>
        <w:rFonts w:hint="default"/>
        <w:lang w:val="ru-RU" w:eastAsia="en-US" w:bidi="ar-SA"/>
      </w:rPr>
    </w:lvl>
    <w:lvl w:ilvl="6" w:tplc="A5A679BC">
      <w:numFmt w:val="bullet"/>
      <w:lvlText w:val="•"/>
      <w:lvlJc w:val="left"/>
      <w:pPr>
        <w:ind w:left="5839" w:hanging="286"/>
      </w:pPr>
      <w:rPr>
        <w:rFonts w:hint="default"/>
        <w:lang w:val="ru-RU" w:eastAsia="en-US" w:bidi="ar-SA"/>
      </w:rPr>
    </w:lvl>
    <w:lvl w:ilvl="7" w:tplc="A0B82254">
      <w:numFmt w:val="bullet"/>
      <w:lvlText w:val="•"/>
      <w:lvlJc w:val="left"/>
      <w:pPr>
        <w:ind w:left="6788" w:hanging="286"/>
      </w:pPr>
      <w:rPr>
        <w:rFonts w:hint="default"/>
        <w:lang w:val="ru-RU" w:eastAsia="en-US" w:bidi="ar-SA"/>
      </w:rPr>
    </w:lvl>
    <w:lvl w:ilvl="8" w:tplc="4B824482">
      <w:numFmt w:val="bullet"/>
      <w:lvlText w:val="•"/>
      <w:lvlJc w:val="left"/>
      <w:pPr>
        <w:ind w:left="773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590D"/>
    <w:rsid w:val="00DA529B"/>
    <w:rsid w:val="00E2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6" w:line="320" w:lineRule="exact"/>
      <w:ind w:left="621" w:right="62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6" w:line="320" w:lineRule="exact"/>
      <w:ind w:left="621" w:right="62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948</Words>
  <Characters>5409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artemgnk64@outlook.com</cp:lastModifiedBy>
  <cp:revision>3</cp:revision>
  <dcterms:created xsi:type="dcterms:W3CDTF">2025-01-25T06:42:00Z</dcterms:created>
  <dcterms:modified xsi:type="dcterms:W3CDTF">2025-01-25T07:27:00Z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2025-01-25T00:00:00Z</vt:filetime>
  </property>
  <property fmtid="{D5CDD505-2E9C-101B-9397-08002B2CF9AE}" pid="4" name="Producer">
    <vt:lpwstr>Принтер Foxit Reader PDF, версия 6.0.3.0513</vt:lpwstr>
  </property>
</Properties>
</file>